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A89" w:rsidRPr="00870A89" w:rsidRDefault="00870A89" w:rsidP="00870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870A8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 </w:t>
      </w:r>
      <w:r>
        <w:rPr>
          <w:rFonts w:ascii="Arial" w:eastAsia="Times New Roman" w:hAnsi="Arial" w:cs="Arial"/>
          <w:noProof/>
          <w:color w:val="222222"/>
          <w:sz w:val="24"/>
          <w:szCs w:val="24"/>
          <w:lang w:eastAsia="it-IT"/>
        </w:rPr>
        <w:drawing>
          <wp:inline distT="0" distB="0" distL="0" distR="0">
            <wp:extent cx="1714500" cy="581025"/>
            <wp:effectExtent l="19050" t="0" r="0" b="0"/>
            <wp:docPr id="1" name="Immagine 1" descr="Logo FLC CG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LC CGI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A89" w:rsidRPr="00870A89" w:rsidRDefault="00870A89" w:rsidP="00870A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870A89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it-IT"/>
        </w:rPr>
        <w:t xml:space="preserve">Scuola: </w:t>
      </w:r>
      <w:proofErr w:type="spellStart"/>
      <w:r w:rsidRPr="00870A89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it-IT"/>
        </w:rPr>
        <w:t>Renzi</w:t>
      </w:r>
      <w:proofErr w:type="spellEnd"/>
      <w:r w:rsidRPr="00870A89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it-IT"/>
        </w:rPr>
        <w:t xml:space="preserve"> dovrebbe stare dietro la lavagna</w:t>
      </w:r>
    </w:p>
    <w:p w:rsidR="00870A89" w:rsidRPr="00870A89" w:rsidRDefault="00870A89" w:rsidP="00870A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870A8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Il </w:t>
      </w:r>
      <w:r w:rsidRPr="00870A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Presidente del Consiglio</w:t>
      </w:r>
      <w:r w:rsidRPr="00870A8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 gioca a fare il maestro con gessetti colorati e una lavagna, ma non ne ha la stoffa.</w:t>
      </w:r>
      <w:r w:rsidRPr="00870A8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  <w:t>Descrive il suo </w:t>
      </w:r>
      <w:r w:rsidRPr="00870A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piano scuola immaginario</w:t>
      </w:r>
      <w:r w:rsidRPr="00870A8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 diverso dai contenuti del DDL in discussione in Parlamento.</w:t>
      </w:r>
    </w:p>
    <w:p w:rsidR="00870A89" w:rsidRPr="00870A89" w:rsidRDefault="00870A89" w:rsidP="00870A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hyperlink r:id="rId5" w:tgtFrame="_blank" w:history="1">
        <w:r w:rsidRPr="00870A89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it-IT"/>
          </w:rPr>
          <w:t>Quando i fatti smentiscono le parole: approfondimento</w:t>
        </w:r>
      </w:hyperlink>
    </w:p>
    <w:p w:rsidR="00870A89" w:rsidRPr="00870A89" w:rsidRDefault="00870A89" w:rsidP="00870A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proofErr w:type="spellStart"/>
      <w:r w:rsidRPr="00870A8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Renzi</w:t>
      </w:r>
      <w:proofErr w:type="spellEnd"/>
      <w:r w:rsidRPr="00870A8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evidentemente </w:t>
      </w:r>
      <w:r w:rsidRPr="00870A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non conosce i contenuti del suo disegno di legge</w:t>
      </w:r>
      <w:r w:rsidRPr="00870A8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 e forse fra troppi </w:t>
      </w:r>
      <w:proofErr w:type="spellStart"/>
      <w:r w:rsidRPr="00870A8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selfie</w:t>
      </w:r>
      <w:proofErr w:type="spellEnd"/>
      <w:r w:rsidRPr="00870A8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, </w:t>
      </w:r>
      <w:proofErr w:type="spellStart"/>
      <w:r w:rsidRPr="00870A8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Twitter</w:t>
      </w:r>
      <w:proofErr w:type="spellEnd"/>
      <w:r w:rsidRPr="00870A8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e </w:t>
      </w:r>
      <w:proofErr w:type="spellStart"/>
      <w:r w:rsidRPr="00870A8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Facebook</w:t>
      </w:r>
      <w:proofErr w:type="spellEnd"/>
      <w:r w:rsidRPr="00870A8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ormai vive in un </w:t>
      </w:r>
      <w:r w:rsidRPr="00870A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mondo virtuale</w:t>
      </w:r>
      <w:r w:rsidRPr="00870A8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 La </w:t>
      </w:r>
      <w:r w:rsidRPr="00870A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realtà</w:t>
      </w:r>
      <w:r w:rsidRPr="00870A8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 della scuola è diversa, è quella di personale malpagato e umiliato, di scuole che cadono a pezzi, di risorse che mancano, di dispersione scolastica in aumento, di precarietà dilagante, di ragazze e ragazzi in difficoltà perché manca una legge sul diritto allo studio.</w:t>
      </w:r>
      <w:r w:rsidRPr="00870A8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  <w:t>Il </w:t>
      </w:r>
      <w:r w:rsidRPr="00870A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disegno di legge sulla brutta scuola</w:t>
      </w:r>
      <w:r w:rsidRPr="00870A8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 non solo non risolve queste questioni ma non rinnova i contratti, concede pochi spiccioli a pochi docenti, non cancella la precarietà, mette in discussione la libertà dell’insegnamento, ignora il personale ATA e rende sudditi i docenti, concede benefici economici ai </w:t>
      </w:r>
      <w:proofErr w:type="spellStart"/>
      <w:r w:rsidRPr="00870A8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diplomifici</w:t>
      </w:r>
      <w:proofErr w:type="spellEnd"/>
      <w:r w:rsidRPr="00870A8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 Il suo modello di scuola è autoritario e ingiusto per chi nella scuola lavora, per i precari e per gli studenti. Evidentemente non conosce lo stato reale della scuola pubblica e ha nascosto le vere ragioni che hanno portato l’80% del personale a scioperare e a partecipare in massa alle manifestazioni.</w:t>
      </w:r>
    </w:p>
    <w:p w:rsidR="00870A89" w:rsidRPr="00870A89" w:rsidRDefault="00870A89" w:rsidP="00870A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870A8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Dovrebbe stare </w:t>
      </w:r>
      <w:r w:rsidRPr="00870A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dietro la lavagna</w:t>
      </w:r>
      <w:r w:rsidRPr="00870A8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 perché dice le bugie. Rispediamo al mittente le e-mail che sta inviando agli insegnanti, se ha bisogno di spiegare e giustificare vuol dire che è in difficoltà, aiutiamolo a comprendere con l’aiuto di chi la scuola la vive quotidianamente.</w:t>
      </w:r>
    </w:p>
    <w:p w:rsidR="00870A89" w:rsidRPr="00870A89" w:rsidRDefault="00870A89" w:rsidP="00870A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870A8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Cordialmente</w:t>
      </w:r>
      <w:r w:rsidRPr="00870A8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  <w:t>FLC CGIL nazionale</w:t>
      </w:r>
    </w:p>
    <w:p w:rsidR="00870A89" w:rsidRPr="00870A89" w:rsidRDefault="00870A89" w:rsidP="00870A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870A89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it-IT"/>
        </w:rPr>
        <w:t>In evidenza</w:t>
      </w:r>
    </w:p>
    <w:p w:rsidR="00870A89" w:rsidRPr="00870A89" w:rsidRDefault="00870A89" w:rsidP="00870A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hyperlink r:id="rId6" w:tgtFrame="_blank" w:history="1">
        <w:r w:rsidRPr="00870A89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it-IT"/>
          </w:rPr>
          <w:t>DDL scuola: nulla di fatto nell’incontro con il Governo. La mobilitazione non si ferma</w:t>
        </w:r>
      </w:hyperlink>
    </w:p>
    <w:p w:rsidR="00870A89" w:rsidRPr="00870A89" w:rsidRDefault="00870A89" w:rsidP="00870A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hyperlink r:id="rId7" w:tgtFrame="_blank" w:history="1">
        <w:r w:rsidRPr="00870A89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it-IT"/>
          </w:rPr>
          <w:t>Disegno di legge scuola: aggiornamento dei lavori parlamentari (2)</w:t>
        </w:r>
      </w:hyperlink>
    </w:p>
    <w:p w:rsidR="00870A89" w:rsidRPr="00870A89" w:rsidRDefault="00870A89" w:rsidP="00870A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hyperlink r:id="rId8" w:tgtFrame="_blank" w:history="1">
        <w:r w:rsidRPr="00870A89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it-IT"/>
          </w:rPr>
          <w:t>Utilizzazioni e assegnazioni provvisorie 2015/2016: sottoscritta l’ipotesi di contratto integrativo</w:t>
        </w:r>
      </w:hyperlink>
    </w:p>
    <w:p w:rsidR="00870A89" w:rsidRPr="00870A89" w:rsidRDefault="00870A89" w:rsidP="00870A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870A89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it-IT"/>
        </w:rPr>
        <w:t>Notizie scuola</w:t>
      </w:r>
    </w:p>
    <w:p w:rsidR="00870A89" w:rsidRPr="00870A89" w:rsidRDefault="00870A89" w:rsidP="00870A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hyperlink r:id="rId9" w:tgtFrame="_blank" w:history="1">
        <w:r w:rsidRPr="00870A89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it-IT"/>
          </w:rPr>
          <w:t>Sul DDL scuola una mobilitazione ampia e diffusa: alcuni appuntamenti</w:t>
        </w:r>
      </w:hyperlink>
    </w:p>
    <w:p w:rsidR="00870A89" w:rsidRPr="00870A89" w:rsidRDefault="00870A89" w:rsidP="00870A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hyperlink r:id="rId10" w:tgtFrame="_blank" w:history="1">
        <w:r w:rsidRPr="00870A89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it-IT"/>
          </w:rPr>
          <w:t>DDL scuola: “La piazza della scuola italiana", Piazza Montecitorio 18, 19 e 20 maggio</w:t>
        </w:r>
      </w:hyperlink>
    </w:p>
    <w:p w:rsidR="00870A89" w:rsidRPr="00870A89" w:rsidRDefault="00870A89" w:rsidP="00870A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hyperlink r:id="rId11" w:tgtFrame="_blank" w:history="1">
        <w:r w:rsidRPr="00870A89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it-IT"/>
          </w:rPr>
          <w:t xml:space="preserve">Sulle orme di Don </w:t>
        </w:r>
        <w:proofErr w:type="spellStart"/>
        <w:r w:rsidRPr="00870A89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it-IT"/>
          </w:rPr>
          <w:t>Milani</w:t>
        </w:r>
        <w:proofErr w:type="spellEnd"/>
        <w:r w:rsidRPr="00870A89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it-IT"/>
          </w:rPr>
          <w:t xml:space="preserve">, XIV marcia di </w:t>
        </w:r>
        <w:proofErr w:type="spellStart"/>
        <w:r w:rsidRPr="00870A89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it-IT"/>
          </w:rPr>
          <w:t>Barbiana</w:t>
        </w:r>
        <w:proofErr w:type="spellEnd"/>
      </w:hyperlink>
    </w:p>
    <w:p w:rsidR="00870A89" w:rsidRPr="00870A89" w:rsidRDefault="00870A89" w:rsidP="00870A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hyperlink r:id="rId12" w:tgtFrame="_blank" w:history="1">
        <w:r w:rsidRPr="00870A89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it-IT"/>
          </w:rPr>
          <w:t>Estero: la FLC CGIL sollecita un incontro al MAECI</w:t>
        </w:r>
      </w:hyperlink>
    </w:p>
    <w:p w:rsidR="00870A89" w:rsidRPr="00870A89" w:rsidRDefault="00870A89" w:rsidP="00870A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hyperlink r:id="rId13" w:tgtFrame="_blank" w:history="1">
        <w:r w:rsidRPr="00870A89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it-IT"/>
          </w:rPr>
          <w:t>Formazione: CGIL e FLC, lavoratori ostaggio della Regione Sicilia</w:t>
        </w:r>
      </w:hyperlink>
    </w:p>
    <w:p w:rsidR="00870A89" w:rsidRPr="00870A89" w:rsidRDefault="00870A89" w:rsidP="00870A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hyperlink r:id="rId14" w:tgtFrame="_blank" w:history="1">
        <w:r w:rsidRPr="00870A89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it-IT"/>
          </w:rPr>
          <w:t>Tutte le notizie canale scuola</w:t>
        </w:r>
      </w:hyperlink>
    </w:p>
    <w:p w:rsidR="00870A89" w:rsidRPr="00870A89" w:rsidRDefault="00870A89" w:rsidP="00870A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870A89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it-IT"/>
        </w:rPr>
        <w:t>Altre notizie di interesse</w:t>
      </w:r>
    </w:p>
    <w:p w:rsidR="00870A89" w:rsidRPr="00870A89" w:rsidRDefault="00870A89" w:rsidP="00870A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hyperlink r:id="rId15" w:tgtFrame="_blank" w:history="1">
        <w:r w:rsidRPr="00870A89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it-IT"/>
          </w:rPr>
          <w:t xml:space="preserve">A Bagnoli, grazie al nostro contributo, nasce il </w:t>
        </w:r>
        <w:proofErr w:type="spellStart"/>
        <w:r w:rsidRPr="00870A89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it-IT"/>
          </w:rPr>
          <w:t>FabLab</w:t>
        </w:r>
        <w:proofErr w:type="spellEnd"/>
        <w:r w:rsidRPr="00870A89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it-IT"/>
          </w:rPr>
          <w:t xml:space="preserve"> dei piccoli</w:t>
        </w:r>
      </w:hyperlink>
    </w:p>
    <w:p w:rsidR="00870A89" w:rsidRPr="00870A89" w:rsidRDefault="00870A89" w:rsidP="00870A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hyperlink r:id="rId16" w:tgtFrame="_blank" w:history="1">
        <w:r w:rsidRPr="00870A89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it-IT"/>
          </w:rPr>
          <w:t>Lavoro, non ti lasciamo mai solo</w:t>
        </w:r>
      </w:hyperlink>
    </w:p>
    <w:p w:rsidR="00870A89" w:rsidRPr="00870A89" w:rsidRDefault="00870A89" w:rsidP="00870A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hyperlink r:id="rId17" w:tgtFrame="_blank" w:history="1">
        <w:r w:rsidRPr="00870A89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it-IT"/>
          </w:rPr>
          <w:t>Scegli di esserci: iscriviti alla FLC CGIL</w:t>
        </w:r>
      </w:hyperlink>
    </w:p>
    <w:p w:rsidR="00870A89" w:rsidRPr="00870A89" w:rsidRDefault="00870A89" w:rsidP="00870A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hyperlink r:id="rId18" w:tgtFrame="_blank" w:history="1">
        <w:r w:rsidRPr="00870A89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it-IT"/>
          </w:rPr>
          <w:t>Servizi assicurativi per iscritti e RSU FLC CGIL</w:t>
        </w:r>
      </w:hyperlink>
    </w:p>
    <w:p w:rsidR="00870A89" w:rsidRPr="00870A89" w:rsidRDefault="00870A89" w:rsidP="00870A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</w:pPr>
      <w:hyperlink r:id="rId19" w:tgtFrame="_blank" w:history="1">
        <w:r w:rsidRPr="00870A89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it-IT"/>
          </w:rPr>
          <w:t>Feed Rss sito www.flcgil.it</w:t>
        </w:r>
      </w:hyperlink>
    </w:p>
    <w:p w:rsidR="00870A89" w:rsidRPr="00870A89" w:rsidRDefault="00870A89" w:rsidP="00870A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hyperlink r:id="rId20" w:tgtFrame="_blank" w:history="1">
        <w:r w:rsidRPr="00870A89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it-IT"/>
          </w:rPr>
          <w:t xml:space="preserve">Vuoi ricevere gratuitamente il Giornale della </w:t>
        </w:r>
        <w:proofErr w:type="spellStart"/>
        <w:r w:rsidRPr="00870A89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it-IT"/>
          </w:rPr>
          <w:t>effelleci</w:t>
        </w:r>
        <w:proofErr w:type="spellEnd"/>
        <w:r w:rsidRPr="00870A89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it-IT"/>
          </w:rPr>
          <w:t>? Clicca qui</w:t>
        </w:r>
      </w:hyperlink>
    </w:p>
    <w:p w:rsidR="00870A89" w:rsidRPr="00870A89" w:rsidRDefault="00870A89" w:rsidP="00870A89"/>
    <w:sectPr w:rsidR="00870A89" w:rsidRPr="00870A89" w:rsidSect="00A31E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70A89"/>
    <w:rsid w:val="00870A89"/>
    <w:rsid w:val="00A31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1E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70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70A89"/>
    <w:rPr>
      <w:b/>
      <w:bCs/>
    </w:rPr>
  </w:style>
  <w:style w:type="character" w:customStyle="1" w:styleId="apple-converted-space">
    <w:name w:val="apple-converted-space"/>
    <w:basedOn w:val="Carpredefinitoparagrafo"/>
    <w:rsid w:val="00870A89"/>
  </w:style>
  <w:style w:type="character" w:styleId="Collegamentoipertestuale">
    <w:name w:val="Hyperlink"/>
    <w:basedOn w:val="Carpredefinitoparagrafo"/>
    <w:uiPriority w:val="99"/>
    <w:semiHidden/>
    <w:unhideWhenUsed/>
    <w:rsid w:val="00870A89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870A8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0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0A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6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cgil.it/scuola/utilizzazioni-e-assegnazioni-provvisorie-2015-2016-sottoscritta-l-ipotesi-di-contratto-integrativo.flc" TargetMode="External"/><Relationship Id="rId13" Type="http://schemas.openxmlformats.org/officeDocument/2006/relationships/hyperlink" Target="http://www.flcgil.it/regioni/sicilia/formazione-cgil-e-flc-lavoratori-ostaggio-della-regione-sicilia.flc" TargetMode="External"/><Relationship Id="rId18" Type="http://schemas.openxmlformats.org/officeDocument/2006/relationships/hyperlink" Target="http://www.flcgil.it/sindacato/servizi-agli-iscritti/servizi-assicurativi-per-iscritti-e-rsu-flc-cgil.flc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flcgil.it/scuola/disegno-di-legge-scuola-aggiornamento-dei-lavori-parlamentari-2.flc" TargetMode="External"/><Relationship Id="rId12" Type="http://schemas.openxmlformats.org/officeDocument/2006/relationships/hyperlink" Target="http://www.flcgil.it/scuola/scuole-italiane-estero/estero-la-flc-sollecita-un-incontro-al-maeci.flc" TargetMode="External"/><Relationship Id="rId17" Type="http://schemas.openxmlformats.org/officeDocument/2006/relationships/hyperlink" Target="http://www.flcgil.it/sindacato/iscriviti.flc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lcgil.it/attualita/sindacato/lavoro-non-ti-lasciamo-mai-solo.flc" TargetMode="External"/><Relationship Id="rId20" Type="http://schemas.openxmlformats.org/officeDocument/2006/relationships/hyperlink" Target="http://servizi.flcgil.it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lcgil.it/comunicati-stampa/flc/ddl-scuola-nulla-di-fatto-nell-incontro-con-il-governo-la-mobilitazione-non-si-ferma.flc" TargetMode="External"/><Relationship Id="rId11" Type="http://schemas.openxmlformats.org/officeDocument/2006/relationships/hyperlink" Target="http://www.flcgil.it/attualita/politica-societa/sulle-orme-di-don-milani-xiv-marcia-di-barbiana.flc" TargetMode="External"/><Relationship Id="rId5" Type="http://schemas.openxmlformats.org/officeDocument/2006/relationships/hyperlink" Target="http://www.flcgil.it/scuola/scuola-quando-i-fatti-smentiscono-le-parole.flc" TargetMode="External"/><Relationship Id="rId15" Type="http://schemas.openxmlformats.org/officeDocument/2006/relationships/hyperlink" Target="http://www.flcgil.it/attualita/sindacato/a-bagnoli-nasce-il-fablab-dei-piccoli.flc" TargetMode="External"/><Relationship Id="rId10" Type="http://schemas.openxmlformats.org/officeDocument/2006/relationships/hyperlink" Target="http://www.flcgil.it/regioni/lazio/roma/la-piazza-della-scuola-italiana-piazza-montecitorio-18-e-19-maggio.flc" TargetMode="External"/><Relationship Id="rId19" Type="http://schemas.openxmlformats.org/officeDocument/2006/relationships/hyperlink" Target="http://www.flcgil.it/sindacato/feed-rss-sito-www-flcgil-it.flc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ww.flcgil.it/search/query/DDL+scuola/model/notizia-locale/method/260/sort/latest" TargetMode="External"/><Relationship Id="rId14" Type="http://schemas.openxmlformats.org/officeDocument/2006/relationships/hyperlink" Target="http://www.flcgil.it/scuola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662</Words>
  <Characters>3779</Characters>
  <Application>Microsoft Office Word</Application>
  <DocSecurity>0</DocSecurity>
  <Lines>31</Lines>
  <Paragraphs>8</Paragraphs>
  <ScaleCrop>false</ScaleCrop>
  <Company>Worgroup</Company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</cp:lastModifiedBy>
  <cp:revision>1</cp:revision>
  <dcterms:created xsi:type="dcterms:W3CDTF">2015-05-18T06:57:00Z</dcterms:created>
  <dcterms:modified xsi:type="dcterms:W3CDTF">2015-05-18T07:07:00Z</dcterms:modified>
</cp:coreProperties>
</file>