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D6F" w:rsidRDefault="00C45746" w:rsidP="00DB3D6F">
      <w:pPr>
        <w:shd w:val="clear" w:color="auto" w:fill="FFFFFF"/>
        <w:spacing w:after="0" w:line="300" w:lineRule="atLeast"/>
        <w:jc w:val="center"/>
        <w:outlineLvl w:val="0"/>
        <w:rPr>
          <w:rFonts w:ascii="inherit" w:eastAsia="Times New Roman" w:hAnsi="inherit" w:cs="Times New Roman"/>
          <w:b/>
          <w:bCs/>
          <w:color w:val="2D2D2D"/>
          <w:kern w:val="36"/>
          <w:sz w:val="48"/>
          <w:szCs w:val="48"/>
          <w:lang w:eastAsia="it-IT"/>
        </w:rPr>
      </w:pPr>
      <w:r w:rsidRPr="00C45746">
        <w:rPr>
          <w:rFonts w:ascii="inherit" w:eastAsia="Times New Roman" w:hAnsi="inherit" w:cs="Times New Roman"/>
          <w:b/>
          <w:bCs/>
          <w:color w:val="2D2D2D"/>
          <w:kern w:val="36"/>
          <w:sz w:val="48"/>
          <w:szCs w:val="48"/>
          <w:lang w:eastAsia="it-IT"/>
        </w:rPr>
        <w:t>Sa</w:t>
      </w:r>
      <w:r w:rsidR="00DB3D6F">
        <w:rPr>
          <w:rFonts w:ascii="inherit" w:eastAsia="Times New Roman" w:hAnsi="inherit" w:cs="Times New Roman"/>
          <w:b/>
          <w:bCs/>
          <w:color w:val="2D2D2D"/>
          <w:kern w:val="36"/>
          <w:sz w:val="48"/>
          <w:szCs w:val="48"/>
          <w:lang w:eastAsia="it-IT"/>
        </w:rPr>
        <w:t xml:space="preserve">lone dell’orientamento Mortara: </w:t>
      </w:r>
    </w:p>
    <w:p w:rsidR="00C45746" w:rsidRPr="00C45746" w:rsidRDefault="00DB3D6F" w:rsidP="00DB3D6F">
      <w:pPr>
        <w:shd w:val="clear" w:color="auto" w:fill="FFFFFF"/>
        <w:spacing w:after="0" w:line="300" w:lineRule="atLeast"/>
        <w:jc w:val="center"/>
        <w:outlineLvl w:val="0"/>
        <w:rPr>
          <w:rFonts w:ascii="inherit" w:eastAsia="Times New Roman" w:hAnsi="inherit" w:cs="Times New Roman"/>
          <w:b/>
          <w:bCs/>
          <w:color w:val="2D2D2D"/>
          <w:kern w:val="36"/>
          <w:sz w:val="48"/>
          <w:szCs w:val="48"/>
          <w:lang w:eastAsia="it-IT"/>
        </w:rPr>
      </w:pPr>
      <w:r>
        <w:rPr>
          <w:rFonts w:ascii="inherit" w:eastAsia="Times New Roman" w:hAnsi="inherit" w:cs="Times New Roman"/>
          <w:b/>
          <w:bCs/>
          <w:color w:val="2D2D2D"/>
          <w:kern w:val="36"/>
          <w:sz w:val="48"/>
          <w:szCs w:val="48"/>
          <w:lang w:eastAsia="it-IT"/>
        </w:rPr>
        <w:t xml:space="preserve">gli studenti conoscono </w:t>
      </w:r>
      <w:r w:rsidR="00C45746" w:rsidRPr="00C45746">
        <w:rPr>
          <w:rFonts w:ascii="inherit" w:eastAsia="Times New Roman" w:hAnsi="inherit" w:cs="Times New Roman"/>
          <w:b/>
          <w:bCs/>
          <w:color w:val="2D2D2D"/>
          <w:kern w:val="36"/>
          <w:sz w:val="48"/>
          <w:szCs w:val="48"/>
          <w:lang w:eastAsia="it-IT"/>
        </w:rPr>
        <w:t xml:space="preserve"> le superiori</w:t>
      </w:r>
    </w:p>
    <w:p w:rsidR="00C45746" w:rsidRDefault="000D129D" w:rsidP="00C45746">
      <w:pPr>
        <w:shd w:val="clear" w:color="auto" w:fill="FFFFFF"/>
        <w:spacing w:before="100" w:beforeAutospacing="1" w:after="450" w:line="240" w:lineRule="auto"/>
        <w:rPr>
          <w:rFonts w:ascii="inherit" w:eastAsia="Times New Roman" w:hAnsi="inherit" w:cs="Times New Roman"/>
          <w:color w:val="2D2D2D"/>
          <w:sz w:val="24"/>
          <w:szCs w:val="24"/>
          <w:lang w:eastAsia="it-IT"/>
        </w:rPr>
      </w:pPr>
      <w:r>
        <w:rPr>
          <w:rFonts w:ascii="inherit" w:eastAsia="Times New Roman" w:hAnsi="inherit" w:cs="Times New Roman"/>
          <w:color w:val="2D2D2D"/>
          <w:sz w:val="24"/>
          <w:szCs w:val="24"/>
          <w:lang w:eastAsia="it-IT"/>
        </w:rPr>
        <w:t xml:space="preserve">Alla </w:t>
      </w:r>
      <w:proofErr w:type="spellStart"/>
      <w:r>
        <w:rPr>
          <w:rFonts w:ascii="inherit" w:eastAsia="Times New Roman" w:hAnsi="inherit" w:cs="Times New Roman"/>
          <w:color w:val="2D2D2D"/>
          <w:sz w:val="24"/>
          <w:szCs w:val="24"/>
          <w:lang w:eastAsia="it-IT"/>
        </w:rPr>
        <w:t>Josti</w:t>
      </w:r>
      <w:proofErr w:type="spellEnd"/>
      <w:r>
        <w:rPr>
          <w:rFonts w:ascii="inherit" w:eastAsia="Times New Roman" w:hAnsi="inherit" w:cs="Times New Roman"/>
          <w:color w:val="2D2D2D"/>
          <w:sz w:val="24"/>
          <w:szCs w:val="24"/>
          <w:lang w:eastAsia="it-IT"/>
        </w:rPr>
        <w:t xml:space="preserve"> e </w:t>
      </w:r>
      <w:proofErr w:type="spellStart"/>
      <w:r>
        <w:rPr>
          <w:rFonts w:ascii="inherit" w:eastAsia="Times New Roman" w:hAnsi="inherit" w:cs="Times New Roman"/>
          <w:color w:val="2D2D2D"/>
          <w:sz w:val="24"/>
          <w:szCs w:val="24"/>
          <w:lang w:eastAsia="it-IT"/>
        </w:rPr>
        <w:t>Travelli</w:t>
      </w:r>
      <w:proofErr w:type="spellEnd"/>
      <w:r>
        <w:rPr>
          <w:rFonts w:ascii="inherit" w:eastAsia="Times New Roman" w:hAnsi="inherit" w:cs="Times New Roman"/>
          <w:color w:val="2D2D2D"/>
          <w:sz w:val="24"/>
          <w:szCs w:val="24"/>
          <w:lang w:eastAsia="it-IT"/>
        </w:rPr>
        <w:t xml:space="preserve">  i </w:t>
      </w:r>
      <w:r w:rsidR="002C3F69">
        <w:rPr>
          <w:rFonts w:ascii="inherit" w:eastAsia="Times New Roman" w:hAnsi="inherit" w:cs="Times New Roman"/>
          <w:color w:val="2D2D2D"/>
          <w:sz w:val="24"/>
          <w:szCs w:val="24"/>
          <w:lang w:eastAsia="it-IT"/>
        </w:rPr>
        <w:t xml:space="preserve"> due giorni dedicati  a</w:t>
      </w:r>
      <w:r>
        <w:rPr>
          <w:rFonts w:ascii="inherit" w:eastAsia="Times New Roman" w:hAnsi="inherit" w:cs="Times New Roman"/>
          <w:color w:val="2D2D2D"/>
          <w:sz w:val="24"/>
          <w:szCs w:val="24"/>
          <w:lang w:eastAsia="it-IT"/>
        </w:rPr>
        <w:t>l tradizionale “Campus</w:t>
      </w:r>
      <w:r w:rsidR="00C45746" w:rsidRPr="00C45746">
        <w:rPr>
          <w:rFonts w:ascii="inherit" w:eastAsia="Times New Roman" w:hAnsi="inherit" w:cs="Times New Roman"/>
          <w:color w:val="2D2D2D"/>
          <w:sz w:val="24"/>
          <w:szCs w:val="24"/>
          <w:lang w:eastAsia="it-IT"/>
        </w:rPr>
        <w:t xml:space="preserve"> dell’orientame</w:t>
      </w:r>
      <w:r w:rsidR="002C3F69">
        <w:rPr>
          <w:rFonts w:ascii="inherit" w:eastAsia="Times New Roman" w:hAnsi="inherit" w:cs="Times New Roman"/>
          <w:color w:val="2D2D2D"/>
          <w:sz w:val="24"/>
          <w:szCs w:val="24"/>
          <w:lang w:eastAsia="it-IT"/>
        </w:rPr>
        <w:t>nto” per studenti delle classi terze</w:t>
      </w:r>
      <w:r w:rsidR="00C45746" w:rsidRPr="00C45746">
        <w:rPr>
          <w:rFonts w:ascii="inherit" w:eastAsia="Times New Roman" w:hAnsi="inherit" w:cs="Times New Roman"/>
          <w:color w:val="2D2D2D"/>
          <w:sz w:val="24"/>
          <w:szCs w:val="24"/>
          <w:lang w:eastAsia="it-IT"/>
        </w:rPr>
        <w:t xml:space="preserve"> e famiglie</w:t>
      </w:r>
      <w:r w:rsidRPr="000D129D">
        <w:rPr>
          <w:rFonts w:ascii="Georgia" w:hAnsi="Georgia"/>
          <w:color w:val="525050"/>
          <w:sz w:val="21"/>
          <w:szCs w:val="21"/>
        </w:rPr>
        <w:t xml:space="preserve"> </w:t>
      </w:r>
      <w:r>
        <w:rPr>
          <w:rFonts w:ascii="Georgia" w:hAnsi="Georgia"/>
          <w:color w:val="525050"/>
          <w:sz w:val="21"/>
          <w:szCs w:val="21"/>
        </w:rPr>
        <w:t>hanno visto un</w:t>
      </w:r>
      <w:r w:rsidR="002C3F69">
        <w:rPr>
          <w:rFonts w:ascii="Georgia" w:hAnsi="Georgia"/>
          <w:color w:val="525050"/>
          <w:sz w:val="21"/>
          <w:szCs w:val="21"/>
        </w:rPr>
        <w:t>a</w:t>
      </w:r>
      <w:r>
        <w:rPr>
          <w:rFonts w:ascii="Georgia" w:hAnsi="Georgia"/>
          <w:color w:val="525050"/>
          <w:sz w:val="21"/>
          <w:szCs w:val="21"/>
        </w:rPr>
        <w:t xml:space="preserve"> buona</w:t>
      </w:r>
      <w:r w:rsidR="002C3F69">
        <w:rPr>
          <w:rFonts w:ascii="inherit" w:eastAsia="Times New Roman" w:hAnsi="inherit" w:cs="Times New Roman"/>
          <w:color w:val="2D2D2D"/>
          <w:sz w:val="24"/>
          <w:szCs w:val="24"/>
          <w:lang w:eastAsia="it-IT"/>
        </w:rPr>
        <w:t xml:space="preserve"> affluenza.</w:t>
      </w:r>
    </w:p>
    <w:p w:rsidR="00FE0F90" w:rsidRDefault="000D129D" w:rsidP="00C45746">
      <w:pPr>
        <w:shd w:val="clear" w:color="auto" w:fill="FFFFFF"/>
        <w:spacing w:before="100" w:beforeAutospacing="1" w:after="450" w:line="240" w:lineRule="auto"/>
        <w:rPr>
          <w:rFonts w:ascii="inherit" w:eastAsia="Times New Roman" w:hAnsi="inherit" w:cs="Times New Roman"/>
          <w:color w:val="2D2D2D"/>
          <w:sz w:val="24"/>
          <w:szCs w:val="24"/>
          <w:lang w:eastAsia="it-IT"/>
        </w:rPr>
      </w:pPr>
      <w:r>
        <w:rPr>
          <w:rFonts w:ascii="inherit" w:eastAsia="Times New Roman" w:hAnsi="inherit" w:cs="Times New Roman"/>
          <w:color w:val="2D2D2D"/>
          <w:sz w:val="24"/>
          <w:szCs w:val="24"/>
          <w:lang w:eastAsia="it-IT"/>
        </w:rPr>
        <w:t>Un bilancio positivo sia per il numero delle scuole superiori aderenti all</w:t>
      </w:r>
      <w:r>
        <w:rPr>
          <w:rFonts w:ascii="inherit" w:eastAsia="Times New Roman" w:hAnsi="inherit" w:cs="Times New Roman" w:hint="eastAsia"/>
          <w:color w:val="2D2D2D"/>
          <w:sz w:val="24"/>
          <w:szCs w:val="24"/>
          <w:lang w:eastAsia="it-IT"/>
        </w:rPr>
        <w:t>’</w:t>
      </w:r>
      <w:r>
        <w:rPr>
          <w:rFonts w:ascii="inherit" w:eastAsia="Times New Roman" w:hAnsi="inherit" w:cs="Times New Roman"/>
          <w:color w:val="2D2D2D"/>
          <w:sz w:val="24"/>
          <w:szCs w:val="24"/>
          <w:lang w:eastAsia="it-IT"/>
        </w:rPr>
        <w:t xml:space="preserve">iniziativa sia per il numero dei visitatori. </w:t>
      </w:r>
    </w:p>
    <w:p w:rsidR="000D129D" w:rsidRDefault="00DB3D6F" w:rsidP="00C45746">
      <w:pPr>
        <w:shd w:val="clear" w:color="auto" w:fill="FFFFFF"/>
        <w:spacing w:before="100" w:beforeAutospacing="1" w:after="450" w:line="240" w:lineRule="auto"/>
        <w:rPr>
          <w:rFonts w:ascii="inherit" w:eastAsia="Times New Roman" w:hAnsi="inherit" w:cs="Times New Roman"/>
          <w:color w:val="2D2D2D"/>
          <w:sz w:val="24"/>
          <w:szCs w:val="24"/>
          <w:lang w:eastAsia="it-IT"/>
        </w:rPr>
      </w:pPr>
      <w:r>
        <w:rPr>
          <w:rFonts w:ascii="inherit" w:eastAsia="Times New Roman" w:hAnsi="inherit" w:cs="Times New Roman"/>
          <w:color w:val="2D2D2D"/>
          <w:sz w:val="24"/>
          <w:szCs w:val="24"/>
          <w:lang w:eastAsia="it-IT"/>
        </w:rPr>
        <w:t>Nei giorni 29 e 30 novembre 2018  l</w:t>
      </w:r>
      <w:r w:rsidR="00FE0F90">
        <w:rPr>
          <w:rFonts w:ascii="inherit" w:eastAsia="Times New Roman" w:hAnsi="inherit" w:cs="Times New Roman"/>
          <w:color w:val="2D2D2D"/>
          <w:sz w:val="24"/>
          <w:szCs w:val="24"/>
          <w:lang w:eastAsia="it-IT"/>
        </w:rPr>
        <w:t xml:space="preserve">e </w:t>
      </w:r>
      <w:r w:rsidR="000D129D">
        <w:rPr>
          <w:rFonts w:ascii="inherit" w:eastAsia="Times New Roman" w:hAnsi="inherit" w:cs="Times New Roman"/>
          <w:color w:val="2D2D2D"/>
          <w:sz w:val="24"/>
          <w:szCs w:val="24"/>
          <w:lang w:eastAsia="it-IT"/>
        </w:rPr>
        <w:t xml:space="preserve"> classi seconde e terze della scuola secondaria di I grado di Mortara, gli alu</w:t>
      </w:r>
      <w:r w:rsidR="00FE0F90">
        <w:rPr>
          <w:rFonts w:ascii="inherit" w:eastAsia="Times New Roman" w:hAnsi="inherit" w:cs="Times New Roman"/>
          <w:color w:val="2D2D2D"/>
          <w:sz w:val="24"/>
          <w:szCs w:val="24"/>
          <w:lang w:eastAsia="it-IT"/>
        </w:rPr>
        <w:t>nni dell</w:t>
      </w:r>
      <w:r w:rsidR="00FE0F90">
        <w:rPr>
          <w:rFonts w:ascii="inherit" w:eastAsia="Times New Roman" w:hAnsi="inherit" w:cs="Times New Roman" w:hint="eastAsia"/>
          <w:color w:val="2D2D2D"/>
          <w:sz w:val="24"/>
          <w:szCs w:val="24"/>
          <w:lang w:eastAsia="it-IT"/>
        </w:rPr>
        <w:t>’</w:t>
      </w:r>
      <w:r w:rsidR="00FE0F90">
        <w:rPr>
          <w:rFonts w:ascii="inherit" w:eastAsia="Times New Roman" w:hAnsi="inherit" w:cs="Times New Roman"/>
          <w:color w:val="2D2D2D"/>
          <w:sz w:val="24"/>
          <w:szCs w:val="24"/>
          <w:lang w:eastAsia="it-IT"/>
        </w:rPr>
        <w:t xml:space="preserve">ultimo anno  della scuola secondaria di  I grado di </w:t>
      </w:r>
      <w:proofErr w:type="spellStart"/>
      <w:r w:rsidR="00FE0F90">
        <w:rPr>
          <w:rFonts w:ascii="inherit" w:eastAsia="Times New Roman" w:hAnsi="inherit" w:cs="Times New Roman"/>
          <w:color w:val="2D2D2D"/>
          <w:sz w:val="24"/>
          <w:szCs w:val="24"/>
          <w:lang w:eastAsia="it-IT"/>
        </w:rPr>
        <w:t>Candia</w:t>
      </w:r>
      <w:proofErr w:type="spellEnd"/>
      <w:r w:rsidR="00FE0F90">
        <w:rPr>
          <w:rFonts w:ascii="inherit" w:eastAsia="Times New Roman" w:hAnsi="inherit" w:cs="Times New Roman"/>
          <w:color w:val="2D2D2D"/>
          <w:sz w:val="24"/>
          <w:szCs w:val="24"/>
          <w:lang w:eastAsia="it-IT"/>
        </w:rPr>
        <w:t xml:space="preserve">, Valle, </w:t>
      </w:r>
      <w:proofErr w:type="spellStart"/>
      <w:r w:rsidR="00FE0F90">
        <w:rPr>
          <w:rFonts w:ascii="inherit" w:eastAsia="Times New Roman" w:hAnsi="inherit" w:cs="Times New Roman"/>
          <w:color w:val="2D2D2D"/>
          <w:sz w:val="24"/>
          <w:szCs w:val="24"/>
          <w:lang w:eastAsia="it-IT"/>
        </w:rPr>
        <w:t>Sartirana</w:t>
      </w:r>
      <w:proofErr w:type="spellEnd"/>
      <w:r w:rsidR="00FE0F90">
        <w:rPr>
          <w:rFonts w:ascii="inherit" w:eastAsia="Times New Roman" w:hAnsi="inherit" w:cs="Times New Roman"/>
          <w:color w:val="2D2D2D"/>
          <w:sz w:val="24"/>
          <w:szCs w:val="24"/>
          <w:lang w:eastAsia="it-IT"/>
        </w:rPr>
        <w:t>, Pieve del Cairo, Mede</w:t>
      </w:r>
      <w:r w:rsidR="00945D0A">
        <w:rPr>
          <w:rFonts w:ascii="inherit" w:eastAsia="Times New Roman" w:hAnsi="inherit" w:cs="Times New Roman"/>
          <w:color w:val="2D2D2D"/>
          <w:sz w:val="24"/>
          <w:szCs w:val="24"/>
          <w:lang w:eastAsia="it-IT"/>
        </w:rPr>
        <w:t xml:space="preserve">, </w:t>
      </w:r>
      <w:proofErr w:type="spellStart"/>
      <w:r w:rsidR="00945D0A">
        <w:rPr>
          <w:rFonts w:ascii="inherit" w:eastAsia="Times New Roman" w:hAnsi="inherit" w:cs="Times New Roman"/>
          <w:color w:val="2D2D2D"/>
          <w:sz w:val="24"/>
          <w:szCs w:val="24"/>
          <w:lang w:eastAsia="it-IT"/>
        </w:rPr>
        <w:t>Lomello</w:t>
      </w:r>
      <w:proofErr w:type="spellEnd"/>
      <w:r w:rsidR="00945D0A">
        <w:rPr>
          <w:rFonts w:ascii="inherit" w:eastAsia="Times New Roman" w:hAnsi="inherit" w:cs="Times New Roman"/>
          <w:color w:val="2D2D2D"/>
          <w:sz w:val="24"/>
          <w:szCs w:val="24"/>
          <w:lang w:eastAsia="it-IT"/>
        </w:rPr>
        <w:t xml:space="preserve">, </w:t>
      </w:r>
      <w:proofErr w:type="spellStart"/>
      <w:r w:rsidR="00945D0A">
        <w:rPr>
          <w:rFonts w:ascii="inherit" w:eastAsia="Times New Roman" w:hAnsi="inherit" w:cs="Times New Roman"/>
          <w:color w:val="2D2D2D"/>
          <w:sz w:val="24"/>
          <w:szCs w:val="24"/>
          <w:lang w:eastAsia="it-IT"/>
        </w:rPr>
        <w:t>Cilavegna</w:t>
      </w:r>
      <w:proofErr w:type="spellEnd"/>
      <w:r w:rsidR="00945D0A">
        <w:rPr>
          <w:rFonts w:ascii="inherit" w:eastAsia="Times New Roman" w:hAnsi="inherit" w:cs="Times New Roman"/>
          <w:color w:val="2D2D2D"/>
          <w:sz w:val="24"/>
          <w:szCs w:val="24"/>
          <w:lang w:eastAsia="it-IT"/>
        </w:rPr>
        <w:t>,</w:t>
      </w:r>
      <w:r w:rsidR="002C3F69">
        <w:rPr>
          <w:rFonts w:ascii="inherit" w:eastAsia="Times New Roman" w:hAnsi="inherit" w:cs="Times New Roman"/>
          <w:color w:val="2D2D2D"/>
          <w:sz w:val="24"/>
          <w:szCs w:val="24"/>
          <w:lang w:eastAsia="it-IT"/>
        </w:rPr>
        <w:t xml:space="preserve"> si sono confrontati con i docenti e alunni degli istituti </w:t>
      </w:r>
      <w:r w:rsidR="002C3F69">
        <w:rPr>
          <w:rFonts w:ascii="inherit" w:eastAsia="Times New Roman" w:hAnsi="inherit" w:cs="Times New Roman" w:hint="eastAsia"/>
          <w:color w:val="2D2D2D"/>
          <w:sz w:val="24"/>
          <w:szCs w:val="24"/>
          <w:lang w:eastAsia="it-IT"/>
        </w:rPr>
        <w:t>superiori</w:t>
      </w:r>
      <w:r w:rsidR="002C3F69">
        <w:rPr>
          <w:rFonts w:ascii="inherit" w:eastAsia="Times New Roman" w:hAnsi="inherit" w:cs="Times New Roman"/>
          <w:color w:val="2D2D2D"/>
          <w:sz w:val="24"/>
          <w:szCs w:val="24"/>
          <w:lang w:eastAsia="it-IT"/>
        </w:rPr>
        <w:t xml:space="preserve"> e  scuole professionali  presenti.</w:t>
      </w:r>
    </w:p>
    <w:p w:rsidR="000D129D" w:rsidRDefault="000D129D" w:rsidP="00C45746">
      <w:pPr>
        <w:shd w:val="clear" w:color="auto" w:fill="FFFFFF"/>
        <w:spacing w:before="100" w:beforeAutospacing="1" w:after="450" w:line="240" w:lineRule="auto"/>
        <w:rPr>
          <w:rFonts w:ascii="inherit" w:eastAsia="Times New Roman" w:hAnsi="inherit" w:cs="Times New Roman"/>
          <w:color w:val="2D2D2D"/>
          <w:sz w:val="24"/>
          <w:szCs w:val="24"/>
          <w:lang w:eastAsia="it-IT"/>
        </w:rPr>
      </w:pPr>
      <w:r>
        <w:rPr>
          <w:rFonts w:ascii="inherit" w:eastAsia="Times New Roman" w:hAnsi="inherit" w:cs="Times New Roman"/>
          <w:color w:val="2D2D2D"/>
          <w:sz w:val="24"/>
          <w:szCs w:val="24"/>
          <w:lang w:eastAsia="it-IT"/>
        </w:rPr>
        <w:t xml:space="preserve">Il campus si conferma </w:t>
      </w:r>
      <w:r w:rsidR="002C3F69">
        <w:rPr>
          <w:rFonts w:ascii="inherit" w:eastAsia="Times New Roman" w:hAnsi="inherit" w:cs="Times New Roman"/>
          <w:color w:val="2D2D2D"/>
          <w:sz w:val="24"/>
          <w:szCs w:val="24"/>
          <w:lang w:eastAsia="it-IT"/>
        </w:rPr>
        <w:t xml:space="preserve">dunque </w:t>
      </w:r>
      <w:r>
        <w:rPr>
          <w:rFonts w:ascii="inherit" w:eastAsia="Times New Roman" w:hAnsi="inherit" w:cs="Times New Roman"/>
          <w:color w:val="2D2D2D"/>
          <w:sz w:val="24"/>
          <w:szCs w:val="24"/>
          <w:lang w:eastAsia="it-IT"/>
        </w:rPr>
        <w:t xml:space="preserve">un appuntamento importante per orientare </w:t>
      </w:r>
      <w:r w:rsidR="00FE0F90">
        <w:rPr>
          <w:rFonts w:ascii="inherit" w:eastAsia="Times New Roman" w:hAnsi="inherit" w:cs="Times New Roman"/>
          <w:color w:val="2D2D2D"/>
          <w:sz w:val="24"/>
          <w:szCs w:val="24"/>
          <w:lang w:eastAsia="it-IT"/>
        </w:rPr>
        <w:t xml:space="preserve">gli studenti, che insieme ai loro genitori, sono chiamati a  scegliere </w:t>
      </w:r>
      <w:r>
        <w:rPr>
          <w:rFonts w:ascii="inherit" w:eastAsia="Times New Roman" w:hAnsi="inherit" w:cs="Times New Roman"/>
          <w:color w:val="2D2D2D"/>
          <w:sz w:val="24"/>
          <w:szCs w:val="24"/>
          <w:lang w:eastAsia="it-IT"/>
        </w:rPr>
        <w:t xml:space="preserve">la scuola superiore </w:t>
      </w:r>
      <w:r w:rsidR="00FE0F90">
        <w:rPr>
          <w:rFonts w:ascii="inherit" w:eastAsia="Times New Roman" w:hAnsi="inherit" w:cs="Times New Roman"/>
          <w:color w:val="2D2D2D"/>
          <w:sz w:val="24"/>
          <w:szCs w:val="24"/>
          <w:lang w:eastAsia="it-IT"/>
        </w:rPr>
        <w:t>.</w:t>
      </w:r>
    </w:p>
    <w:p w:rsidR="00945D0A" w:rsidRDefault="00945D0A" w:rsidP="00C45746">
      <w:pPr>
        <w:shd w:val="clear" w:color="auto" w:fill="FFFFFF"/>
        <w:spacing w:before="100" w:beforeAutospacing="1" w:after="450" w:line="240" w:lineRule="auto"/>
        <w:rPr>
          <w:rFonts w:ascii="inherit" w:eastAsia="Times New Roman" w:hAnsi="inherit" w:cs="Times New Roman"/>
          <w:noProof/>
          <w:color w:val="2D2D2D"/>
          <w:sz w:val="24"/>
          <w:szCs w:val="24"/>
          <w:lang w:eastAsia="it-IT"/>
        </w:rPr>
      </w:pPr>
    </w:p>
    <w:p w:rsidR="00945D0A" w:rsidRDefault="00945D0A" w:rsidP="00C45746">
      <w:pPr>
        <w:shd w:val="clear" w:color="auto" w:fill="FFFFFF"/>
        <w:spacing w:before="100" w:beforeAutospacing="1" w:after="450" w:line="240" w:lineRule="auto"/>
        <w:rPr>
          <w:rFonts w:ascii="inherit" w:eastAsia="Times New Roman" w:hAnsi="inherit" w:cs="Times New Roman"/>
          <w:color w:val="2D2D2D"/>
          <w:sz w:val="24"/>
          <w:szCs w:val="24"/>
          <w:lang w:eastAsia="it-IT"/>
        </w:rPr>
      </w:pPr>
      <w:r>
        <w:rPr>
          <w:rFonts w:ascii="inherit" w:eastAsia="Times New Roman" w:hAnsi="inherit" w:cs="Times New Roman"/>
          <w:noProof/>
          <w:color w:val="2D2D2D"/>
          <w:sz w:val="24"/>
          <w:szCs w:val="24"/>
          <w:lang w:eastAsia="it-IT"/>
        </w:rPr>
        <w:drawing>
          <wp:inline distT="0" distB="0" distL="0" distR="0">
            <wp:extent cx="6120130" cy="4590660"/>
            <wp:effectExtent l="19050" t="0" r="0" b="0"/>
            <wp:docPr id="1" name="Immagine 1" descr="C:\Users\Notebook\Desktop\FOTO CAMPUS 2018\IMG-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book\Desktop\FOTO CAMPUS 2018\IMG-06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F69" w:rsidRPr="00C45746" w:rsidRDefault="00945D0A" w:rsidP="00C45746">
      <w:pPr>
        <w:shd w:val="clear" w:color="auto" w:fill="FFFFFF"/>
        <w:spacing w:before="100" w:beforeAutospacing="1" w:after="450" w:line="240" w:lineRule="auto"/>
        <w:rPr>
          <w:rFonts w:ascii="inherit" w:eastAsia="Times New Roman" w:hAnsi="inherit" w:cs="Times New Roman"/>
          <w:color w:val="2D2D2D"/>
          <w:sz w:val="24"/>
          <w:szCs w:val="24"/>
          <w:lang w:eastAsia="it-IT"/>
        </w:rPr>
      </w:pPr>
      <w:r>
        <w:rPr>
          <w:rFonts w:ascii="inherit" w:eastAsia="Times New Roman" w:hAnsi="inherit" w:cs="Times New Roman"/>
          <w:noProof/>
          <w:color w:val="2D2D2D"/>
          <w:sz w:val="24"/>
          <w:szCs w:val="24"/>
          <w:lang w:eastAsia="it-IT"/>
        </w:rPr>
        <w:lastRenderedPageBreak/>
        <w:drawing>
          <wp:inline distT="0" distB="0" distL="0" distR="0">
            <wp:extent cx="2768041" cy="2622994"/>
            <wp:effectExtent l="19050" t="0" r="0" b="0"/>
            <wp:docPr id="2" name="Immagine 2" descr="C:\Users\Notebook\Desktop\FOTO CAMPUS 2018\IMG-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tebook\Desktop\FOTO CAMPUS 2018\IMG-06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041" cy="262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color w:val="2D2D2D"/>
          <w:sz w:val="24"/>
          <w:szCs w:val="24"/>
          <w:lang w:eastAsia="it-IT"/>
        </w:rPr>
        <w:t xml:space="preserve">                              </w:t>
      </w:r>
      <w:r w:rsidRPr="00945D0A">
        <w:rPr>
          <w:rFonts w:ascii="inherit" w:eastAsia="Times New Roman" w:hAnsi="inherit" w:cs="Times New Roman"/>
          <w:color w:val="2D2D2D"/>
          <w:sz w:val="24"/>
          <w:szCs w:val="24"/>
          <w:lang w:eastAsia="it-IT"/>
        </w:rPr>
        <w:drawing>
          <wp:inline distT="0" distB="0" distL="0" distR="0">
            <wp:extent cx="2028499" cy="1521561"/>
            <wp:effectExtent l="19050" t="0" r="0" b="0"/>
            <wp:docPr id="5" name="Immagine 4" descr="C:\Users\Notebook\Desktop\FOTO CAMPUS 2018\IMG-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tebook\Desktop\FOTO CAMPUS 2018\IMG-06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072" cy="152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746" w:rsidRDefault="00C45746" w:rsidP="00C45746">
      <w:pPr>
        <w:pStyle w:val="Default"/>
      </w:pPr>
    </w:p>
    <w:p w:rsidR="008060F9" w:rsidRDefault="008060F9" w:rsidP="00C45746">
      <w:pPr>
        <w:pStyle w:val="Default"/>
      </w:pPr>
    </w:p>
    <w:p w:rsidR="008060F9" w:rsidRDefault="008060F9" w:rsidP="00C45746">
      <w:pPr>
        <w:pStyle w:val="Default"/>
      </w:pPr>
    </w:p>
    <w:p w:rsidR="00FE0F90" w:rsidRDefault="00FE0F90" w:rsidP="00FE0F90">
      <w:pPr>
        <w:pStyle w:val="Default"/>
      </w:pPr>
    </w:p>
    <w:p w:rsidR="00945D0A" w:rsidRDefault="00945D0A" w:rsidP="00C45746">
      <w:r>
        <w:rPr>
          <w:noProof/>
          <w:lang w:eastAsia="it-IT"/>
        </w:rPr>
        <w:drawing>
          <wp:inline distT="0" distB="0" distL="0" distR="0">
            <wp:extent cx="5811164" cy="4358907"/>
            <wp:effectExtent l="19050" t="0" r="0" b="0"/>
            <wp:docPr id="3" name="Immagine 3" descr="C:\Users\Notebook\Desktop\FOTO CAMPUS 2018\IMG-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tebook\Desktop\FOTO CAMPUS 2018\IMG-06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805" cy="436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D0A" w:rsidRDefault="00945D0A" w:rsidP="00945D0A"/>
    <w:p w:rsidR="00945D0A" w:rsidRDefault="00945D0A" w:rsidP="008060F9">
      <w:pPr>
        <w:tabs>
          <w:tab w:val="left" w:pos="3191"/>
        </w:tabs>
      </w:pPr>
      <w:r>
        <w:lastRenderedPageBreak/>
        <w:tab/>
      </w:r>
      <w:r w:rsidR="008060F9" w:rsidRPr="008060F9">
        <w:drawing>
          <wp:inline distT="0" distB="0" distL="0" distR="0">
            <wp:extent cx="1970684" cy="1788011"/>
            <wp:effectExtent l="19050" t="0" r="0" b="0"/>
            <wp:docPr id="13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408" cy="178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60F9">
        <w:t xml:space="preserve">                                      </w:t>
      </w:r>
      <w:r w:rsidR="008060F9" w:rsidRPr="008060F9">
        <w:drawing>
          <wp:inline distT="0" distB="0" distL="0" distR="0">
            <wp:extent cx="2458237" cy="1843903"/>
            <wp:effectExtent l="19050" t="0" r="0" b="0"/>
            <wp:docPr id="12" name="Immagine 5" descr="C:\Users\Notebook\Desktop\FOTO CAMPUS 2018\IMG-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tebook\Desktop\FOTO CAMPUS 2018\IMG-06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009" cy="1845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60F9">
        <w:t xml:space="preserve">                                    </w:t>
      </w:r>
      <w:r w:rsidR="008060F9" w:rsidRPr="008060F9">
        <w:drawing>
          <wp:inline distT="0" distB="0" distL="0" distR="0">
            <wp:extent cx="2457507" cy="1843431"/>
            <wp:effectExtent l="19050" t="0" r="0" b="0"/>
            <wp:docPr id="14" name="Immagine 15" descr="C:\Users\Notebook\Desktop\IMG_20181130_09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otebook\Desktop\IMG_20181130_0905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199" cy="18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D0A" w:rsidRDefault="00945D0A" w:rsidP="00945D0A">
      <w:pPr>
        <w:tabs>
          <w:tab w:val="left" w:pos="3272"/>
        </w:tabs>
        <w:rPr>
          <w:noProof/>
          <w:lang w:eastAsia="it-IT"/>
        </w:rPr>
      </w:pPr>
    </w:p>
    <w:p w:rsidR="00D306C3" w:rsidRDefault="00945D0A" w:rsidP="00945D0A">
      <w:pPr>
        <w:tabs>
          <w:tab w:val="left" w:pos="3272"/>
        </w:tabs>
      </w:pPr>
      <w:r>
        <w:rPr>
          <w:noProof/>
          <w:lang w:eastAsia="it-IT"/>
        </w:rPr>
        <w:drawing>
          <wp:inline distT="0" distB="0" distL="0" distR="0">
            <wp:extent cx="6120130" cy="4592393"/>
            <wp:effectExtent l="19050" t="0" r="0" b="0"/>
            <wp:docPr id="9" name="Immagine 7" descr="C:\Users\Notebook\Desktop\FOTO CAMPUS 2018\IMG-201812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tebook\Desktop\FOTO CAMPUS 2018\IMG-20181206-WA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D0A" w:rsidRDefault="00945D0A" w:rsidP="00945D0A">
      <w:pPr>
        <w:tabs>
          <w:tab w:val="left" w:pos="3272"/>
        </w:tabs>
      </w:pPr>
    </w:p>
    <w:p w:rsidR="0019704D" w:rsidRDefault="00945D0A" w:rsidP="00945D0A">
      <w:pPr>
        <w:tabs>
          <w:tab w:val="left" w:pos="3272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pt;height:24.2pt"/>
        </w:pict>
      </w:r>
      <w:r w:rsidR="008060F9" w:rsidRPr="008060F9">
        <w:drawing>
          <wp:inline distT="0" distB="0" distL="0" distR="0">
            <wp:extent cx="3325434" cy="2494483"/>
            <wp:effectExtent l="19050" t="0" r="8316" b="0"/>
            <wp:docPr id="16" name="Immagine 23" descr="C:\Users\Notebook\Downloads\IMG_20181130_09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otebook\Downloads\IMG_20181130_0924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373" cy="249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04D" w:rsidRDefault="0019704D" w:rsidP="008060F9">
      <w:pPr>
        <w:tabs>
          <w:tab w:val="left" w:pos="3272"/>
        </w:tabs>
        <w:jc w:val="right"/>
      </w:pPr>
      <w:r>
        <w:rPr>
          <w:noProof/>
          <w:lang w:eastAsia="it-IT"/>
        </w:rPr>
        <w:drawing>
          <wp:inline distT="0" distB="0" distL="0" distR="0">
            <wp:extent cx="3783780" cy="2838298"/>
            <wp:effectExtent l="19050" t="0" r="7170" b="0"/>
            <wp:docPr id="22" name="Immagine 22" descr="C:\Users\Notebook\Desktop\IMG_20181130_09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otebook\Desktop\IMG_20181130_0905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375" cy="283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04D" w:rsidRDefault="0019704D" w:rsidP="00945D0A">
      <w:pPr>
        <w:tabs>
          <w:tab w:val="left" w:pos="3272"/>
        </w:tabs>
      </w:pPr>
      <w:r>
        <w:pict>
          <v:shape id="_x0000_i1026" type="#_x0000_t75" alt="" style="width:24.2pt;height:24.2pt"/>
        </w:pict>
      </w:r>
      <w:r w:rsidR="008060F9" w:rsidRPr="008060F9">
        <w:drawing>
          <wp:inline distT="0" distB="0" distL="0" distR="0">
            <wp:extent cx="5149268" cy="3174796"/>
            <wp:effectExtent l="19050" t="0" r="0" b="0"/>
            <wp:docPr id="17" name="Immagine 19" descr="C:\Users\Notebook\Desktop\FOTO CAMPUS 2018\IMG-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otebook\Desktop\FOTO CAMPUS 2018\IMG-06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251" cy="317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04D" w:rsidRDefault="0019704D" w:rsidP="00945D0A">
      <w:pPr>
        <w:tabs>
          <w:tab w:val="left" w:pos="3272"/>
        </w:tabs>
      </w:pPr>
    </w:p>
    <w:p w:rsidR="0019704D" w:rsidRDefault="0019704D" w:rsidP="00945D0A">
      <w:pPr>
        <w:tabs>
          <w:tab w:val="left" w:pos="3272"/>
        </w:tabs>
      </w:pPr>
    </w:p>
    <w:p w:rsidR="008060F9" w:rsidRDefault="0019704D" w:rsidP="008060F9">
      <w:pPr>
        <w:tabs>
          <w:tab w:val="left" w:pos="3272"/>
        </w:tabs>
        <w:jc w:val="center"/>
      </w:pPr>
      <w:r>
        <w:rPr>
          <w:noProof/>
          <w:lang w:eastAsia="it-IT"/>
        </w:rPr>
        <w:drawing>
          <wp:inline distT="0" distB="0" distL="0" distR="0">
            <wp:extent cx="5120013" cy="3840480"/>
            <wp:effectExtent l="19050" t="0" r="4437" b="0"/>
            <wp:docPr id="21" name="Immagine 21" descr="C:\Users\Notebook\Desktop\FOTO CAMPUS 2018\IMG-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otebook\Desktop\FOTO CAMPUS 2018\IMG-06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459" cy="384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0F9" w:rsidRDefault="008060F9" w:rsidP="008060F9">
      <w:pPr>
        <w:tabs>
          <w:tab w:val="left" w:pos="3272"/>
        </w:tabs>
        <w:jc w:val="center"/>
      </w:pPr>
    </w:p>
    <w:p w:rsidR="0019704D" w:rsidRPr="00945D0A" w:rsidRDefault="0019704D" w:rsidP="008060F9">
      <w:pPr>
        <w:tabs>
          <w:tab w:val="left" w:pos="3272"/>
        </w:tabs>
        <w:jc w:val="center"/>
      </w:pPr>
      <w:r>
        <w:rPr>
          <w:noProof/>
          <w:lang w:eastAsia="it-IT"/>
        </w:rPr>
        <w:drawing>
          <wp:inline distT="0" distB="0" distL="0" distR="0">
            <wp:extent cx="5393081" cy="3284525"/>
            <wp:effectExtent l="19050" t="0" r="0" b="0"/>
            <wp:docPr id="20" name="Immagine 20" descr="C:\Users\Notebook\Desktop\FOTO CAMPUS 2018\IMG-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otebook\Desktop\FOTO CAMPUS 2018\IMG-06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63" cy="328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704D" w:rsidRPr="00945D0A" w:rsidSect="00D306C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057B" w:rsidRDefault="0013057B" w:rsidP="00945D0A">
      <w:pPr>
        <w:spacing w:after="0" w:line="240" w:lineRule="auto"/>
      </w:pPr>
      <w:r>
        <w:separator/>
      </w:r>
    </w:p>
  </w:endnote>
  <w:endnote w:type="continuationSeparator" w:id="0">
    <w:p w:rsidR="0013057B" w:rsidRDefault="0013057B" w:rsidP="00945D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anklin Gothic Demi Cond">
    <w:altName w:val="Franklin Gothic Demi Cond"/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057B" w:rsidRDefault="0013057B" w:rsidP="00945D0A">
      <w:pPr>
        <w:spacing w:after="0" w:line="240" w:lineRule="auto"/>
      </w:pPr>
      <w:r>
        <w:separator/>
      </w:r>
    </w:p>
  </w:footnote>
  <w:footnote w:type="continuationSeparator" w:id="0">
    <w:p w:rsidR="0013057B" w:rsidRDefault="0013057B" w:rsidP="00945D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5746"/>
    <w:rsid w:val="000D129D"/>
    <w:rsid w:val="0013057B"/>
    <w:rsid w:val="0019704D"/>
    <w:rsid w:val="002C3F69"/>
    <w:rsid w:val="008060F9"/>
    <w:rsid w:val="00945D0A"/>
    <w:rsid w:val="00AD0E0E"/>
    <w:rsid w:val="00C45746"/>
    <w:rsid w:val="00D13C00"/>
    <w:rsid w:val="00D306C3"/>
    <w:rsid w:val="00DB3D6F"/>
    <w:rsid w:val="00FE0F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306C3"/>
  </w:style>
  <w:style w:type="paragraph" w:styleId="Titolo1">
    <w:name w:val="heading 1"/>
    <w:basedOn w:val="Normale"/>
    <w:link w:val="Titolo1Carattere"/>
    <w:uiPriority w:val="9"/>
    <w:qFormat/>
    <w:rsid w:val="00C45746"/>
    <w:pPr>
      <w:spacing w:before="100" w:beforeAutospacing="1" w:after="100" w:afterAutospacing="1" w:line="300" w:lineRule="atLeas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45746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C45746"/>
    <w:pPr>
      <w:spacing w:before="100" w:beforeAutospacing="1" w:after="450" w:line="240" w:lineRule="auto"/>
    </w:pPr>
    <w:rPr>
      <w:rFonts w:ascii="inherit" w:eastAsia="Times New Roman" w:hAnsi="inherit" w:cs="Times New Roman"/>
      <w:sz w:val="24"/>
      <w:szCs w:val="24"/>
      <w:lang w:eastAsia="it-IT"/>
    </w:rPr>
  </w:style>
  <w:style w:type="paragraph" w:customStyle="1" w:styleId="Default">
    <w:name w:val="Default"/>
    <w:rsid w:val="00C45746"/>
    <w:pPr>
      <w:autoSpaceDE w:val="0"/>
      <w:autoSpaceDN w:val="0"/>
      <w:adjustRightInd w:val="0"/>
      <w:spacing w:after="0" w:line="240" w:lineRule="auto"/>
    </w:pPr>
    <w:rPr>
      <w:rFonts w:ascii="Franklin Gothic Demi Cond" w:hAnsi="Franklin Gothic Demi Cond" w:cs="Franklin Gothic Demi Cond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45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45D0A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45D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45D0A"/>
  </w:style>
  <w:style w:type="paragraph" w:styleId="Pidipagina">
    <w:name w:val="footer"/>
    <w:basedOn w:val="Normale"/>
    <w:link w:val="PidipaginaCarattere"/>
    <w:uiPriority w:val="99"/>
    <w:semiHidden/>
    <w:unhideWhenUsed/>
    <w:rsid w:val="00945D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945D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0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9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93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5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Notebook</cp:lastModifiedBy>
  <cp:revision>2</cp:revision>
  <dcterms:created xsi:type="dcterms:W3CDTF">2019-03-06T19:55:00Z</dcterms:created>
  <dcterms:modified xsi:type="dcterms:W3CDTF">2019-04-06T12:51:00Z</dcterms:modified>
</cp:coreProperties>
</file>